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3945FD" w14:textId="77777777" w:rsidR="00AC232B" w:rsidRDefault="00AC232B" w:rsidP="00AC232B">
      <w:pPr>
        <w:rPr>
          <w:b/>
        </w:rPr>
      </w:pPr>
    </w:p>
    <w:p w14:paraId="59A1AAEF" w14:textId="77777777" w:rsidR="00B00045" w:rsidRDefault="00B00045" w:rsidP="00AC232B">
      <w:pPr>
        <w:rPr>
          <w:b/>
        </w:rPr>
      </w:pPr>
    </w:p>
    <w:p w14:paraId="2A278731" w14:textId="6829E3A0" w:rsidR="00B00045" w:rsidRDefault="00B00045" w:rsidP="00AC232B">
      <w:r>
        <w:t>Sehr geehrte Herr</w:t>
      </w:r>
      <w:r w:rsidR="0077797C">
        <w:t>/ Frau</w:t>
      </w:r>
      <w:r>
        <w:t xml:space="preserve"> Landtagsabgeordnete xxx,</w:t>
      </w:r>
    </w:p>
    <w:p w14:paraId="45CE796C" w14:textId="5A442087" w:rsidR="00883EFB" w:rsidRPr="00883EFB" w:rsidRDefault="00883EFB" w:rsidP="00883EFB">
      <w:pPr>
        <w:pStyle w:val="StandardWeb"/>
        <w:rPr>
          <w:rFonts w:asciiTheme="minorHAnsi" w:hAnsiTheme="minorHAnsi"/>
          <w:sz w:val="22"/>
          <w:szCs w:val="22"/>
        </w:rPr>
      </w:pPr>
      <w:r w:rsidRPr="00883EFB">
        <w:rPr>
          <w:rFonts w:asciiTheme="minorHAnsi" w:hAnsiTheme="minorHAnsi"/>
          <w:sz w:val="22"/>
          <w:szCs w:val="22"/>
        </w:rPr>
        <w:t>hiermit bitte ich Sie, in der nächsten Plenarsitzung für den Antrag der Linken zu stimmen, die wasserrechtliche Erlaubnis beim Bau der A49 zu überprüfen und ein Planergänzungsverfahren zum Wasser i</w:t>
      </w:r>
      <w:r w:rsidRPr="00883EFB">
        <w:rPr>
          <w:rFonts w:asciiTheme="minorHAnsi" w:hAnsiTheme="minorHAnsi"/>
          <w:sz w:val="22"/>
          <w:szCs w:val="22"/>
        </w:rPr>
        <w:t xml:space="preserve">n Auftrag zu geben. Um mögliche irreversible </w:t>
      </w:r>
      <w:r w:rsidRPr="00883EFB">
        <w:rPr>
          <w:rFonts w:asciiTheme="minorHAnsi" w:hAnsiTheme="minorHAnsi"/>
          <w:sz w:val="22"/>
          <w:szCs w:val="22"/>
        </w:rPr>
        <w:t>Verunreinigungen zu vermeide</w:t>
      </w:r>
      <w:r w:rsidRPr="00883EFB">
        <w:rPr>
          <w:rFonts w:asciiTheme="minorHAnsi" w:hAnsiTheme="minorHAnsi"/>
          <w:sz w:val="22"/>
          <w:szCs w:val="22"/>
        </w:rPr>
        <w:t>n</w:t>
      </w:r>
      <w:r w:rsidRPr="00883EFB">
        <w:rPr>
          <w:rFonts w:asciiTheme="minorHAnsi" w:hAnsiTheme="minorHAnsi"/>
          <w:sz w:val="22"/>
          <w:szCs w:val="22"/>
        </w:rPr>
        <w:t>,</w:t>
      </w:r>
      <w:r w:rsidRPr="00883EFB">
        <w:rPr>
          <w:rFonts w:asciiTheme="minorHAnsi" w:hAnsiTheme="minorHAnsi"/>
          <w:sz w:val="22"/>
          <w:szCs w:val="22"/>
        </w:rPr>
        <w:t xml:space="preserve"> ist es dringend notwendig, dass</w:t>
      </w:r>
      <w:r w:rsidRPr="00883EFB">
        <w:rPr>
          <w:rFonts w:asciiTheme="minorHAnsi" w:hAnsiTheme="minorHAnsi"/>
          <w:sz w:val="22"/>
          <w:szCs w:val="22"/>
        </w:rPr>
        <w:t xml:space="preserve"> bis zur Vorlage eines Ergebnisses bauvorbereitende Arbeiten zum Ausbau der A 49 ruhen. In meinen Augen kann nur damit sichergestellt werden, dass die Trinkwasserversorgung von einer halben Million Menschen im Rhein-Main-Gebiet nicht gefährdet ist. </w:t>
      </w:r>
    </w:p>
    <w:p w14:paraId="1A91E6F9" w14:textId="77777777" w:rsidR="00B00045" w:rsidRDefault="00B00045" w:rsidP="00AC232B">
      <w:r>
        <w:t>Wussten Sie,</w:t>
      </w:r>
    </w:p>
    <w:p w14:paraId="74850777" w14:textId="1609C507" w:rsidR="003C50B3" w:rsidRDefault="003C50B3" w:rsidP="00B00045">
      <w:pPr>
        <w:pStyle w:val="Listenabsatz"/>
        <w:numPr>
          <w:ilvl w:val="0"/>
          <w:numId w:val="6"/>
        </w:numPr>
      </w:pPr>
      <w:r>
        <w:t>dass die Trasse über 3,5 km durch ein Wasserschutzgebiet II gebaut wird, in dem eigentlich keine Löcher gegraben werden dürfen, für diesen Bau aber die Schutzfunktion des Erdreichs an vielen Stellen durchlöchert wird?</w:t>
      </w:r>
    </w:p>
    <w:p w14:paraId="15FCFAB4" w14:textId="2205CDD4" w:rsidR="00B00045" w:rsidRDefault="00B00045" w:rsidP="00B00045">
      <w:pPr>
        <w:pStyle w:val="Listenabsatz"/>
        <w:numPr>
          <w:ilvl w:val="0"/>
          <w:numId w:val="6"/>
        </w:numPr>
      </w:pPr>
      <w:r>
        <w:t xml:space="preserve">dass sich im Baugebiet </w:t>
      </w:r>
      <w:r w:rsidR="003C50B3">
        <w:t>die</w:t>
      </w:r>
      <w:r>
        <w:t xml:space="preserve"> größte</w:t>
      </w:r>
      <w:r w:rsidR="003C50B3">
        <w:t xml:space="preserve"> und gefährlichste</w:t>
      </w:r>
      <w:r>
        <w:t xml:space="preserve"> </w:t>
      </w:r>
      <w:r w:rsidR="003C50B3">
        <w:t xml:space="preserve">Rüstungsaltlast </w:t>
      </w:r>
      <w:r>
        <w:t>aus dem zweiten Weltkrieg befindet?</w:t>
      </w:r>
    </w:p>
    <w:p w14:paraId="094AE316" w14:textId="327329DD" w:rsidR="00B00045" w:rsidRDefault="003C50B3" w:rsidP="00B00045">
      <w:pPr>
        <w:pStyle w:val="Listenabsatz"/>
        <w:numPr>
          <w:ilvl w:val="0"/>
          <w:numId w:val="6"/>
        </w:numPr>
      </w:pPr>
      <w:r>
        <w:t>d</w:t>
      </w:r>
      <w:r w:rsidR="00B00045">
        <w:t>ass die Trinkwasserversorgung im Rhein-Main-Gebiet bereits in den letzten Dürrejahren gefährdet war und die Asphaltierung diese Situation verschärfen wird?</w:t>
      </w:r>
    </w:p>
    <w:p w14:paraId="2B932046" w14:textId="52729410" w:rsidR="00B00045" w:rsidRDefault="003C50B3" w:rsidP="00B00045">
      <w:pPr>
        <w:pStyle w:val="Listenabsatz"/>
        <w:numPr>
          <w:ilvl w:val="0"/>
          <w:numId w:val="6"/>
        </w:numPr>
      </w:pPr>
      <w:r>
        <w:t>d</w:t>
      </w:r>
      <w:r w:rsidR="0077797C">
        <w:t>ass das</w:t>
      </w:r>
      <w:r w:rsidR="00B00045">
        <w:t xml:space="preserve"> Abwasser aus </w:t>
      </w:r>
      <w:proofErr w:type="gramStart"/>
      <w:r w:rsidR="00B00045">
        <w:t>dem</w:t>
      </w:r>
      <w:proofErr w:type="gramEnd"/>
      <w:r w:rsidR="00B00045">
        <w:t xml:space="preserve"> geplanten WC-Anlage auf dem Rastplatz in den Diebachsgraben geleitet werden sollen?</w:t>
      </w:r>
    </w:p>
    <w:p w14:paraId="54FC1B67" w14:textId="2E89B8D8" w:rsidR="003C50B3" w:rsidRDefault="003C50B3" w:rsidP="00B00045">
      <w:pPr>
        <w:pStyle w:val="Listenabsatz"/>
        <w:numPr>
          <w:ilvl w:val="0"/>
          <w:numId w:val="6"/>
        </w:numPr>
      </w:pPr>
      <w:r>
        <w:t>dass schon 2011 der Zweckverbund hessische Wasserwerke in einer Stellungnahme auf die überaus problematische Situation beim Wasserschutz hingewiesen hat?</w:t>
      </w:r>
    </w:p>
    <w:p w14:paraId="53B614EE" w14:textId="7A595F5E" w:rsidR="003C50B3" w:rsidRDefault="003C50B3" w:rsidP="003C50B3">
      <w:r>
        <w:t>Wussten Sie außerdem</w:t>
      </w:r>
    </w:p>
    <w:p w14:paraId="755CE6F2" w14:textId="1E358887" w:rsidR="00B00045" w:rsidRDefault="00B00045" w:rsidP="00B00045">
      <w:pPr>
        <w:pStyle w:val="Listenabsatz"/>
        <w:numPr>
          <w:ilvl w:val="0"/>
          <w:numId w:val="6"/>
        </w:numPr>
      </w:pPr>
      <w:r>
        <w:t xml:space="preserve">dass die „zwingenden Gründe des öffentlichen Interesses“, die notwendig sind, um durch ein europäisches Naturschutzgebiet bauen zu dürfen,  Falschinformationen sind? Es werden keine 13.600 Arbeitsplätze neu geschaffen und der nachrangige Verkehr wird nicht um 100.000 Fahrzeuge entlastet. </w:t>
      </w:r>
    </w:p>
    <w:p w14:paraId="52678440" w14:textId="0EA46073" w:rsidR="00B00045" w:rsidRDefault="00B00045" w:rsidP="00B00045">
      <w:pPr>
        <w:pStyle w:val="Listenabsatz"/>
        <w:numPr>
          <w:ilvl w:val="0"/>
          <w:numId w:val="1"/>
        </w:numPr>
      </w:pPr>
      <w:r>
        <w:t>dass der Bund der Steuerzahler das Projekt schwer gerügt hat und Bundestagsmitglieder gegen geltendes Recht die Finanzierung nicht einsehen durften?</w:t>
      </w:r>
    </w:p>
    <w:p w14:paraId="35FBBB0A" w14:textId="70A8C8E9" w:rsidR="00883EFB" w:rsidRDefault="00883EFB" w:rsidP="00B00045">
      <w:pPr>
        <w:pStyle w:val="Listenabsatz"/>
        <w:numPr>
          <w:ilvl w:val="0"/>
          <w:numId w:val="1"/>
        </w:numPr>
      </w:pPr>
      <w:r>
        <w:t xml:space="preserve">dass mit dem </w:t>
      </w:r>
      <w:proofErr w:type="spellStart"/>
      <w:r>
        <w:t>Planfall</w:t>
      </w:r>
      <w:proofErr w:type="spellEnd"/>
      <w:r>
        <w:t xml:space="preserve"> P2 eine kostengünstigere und umweltfreundlichere Alternative vorliegt? https://stoppa49.org/</w:t>
      </w:r>
    </w:p>
    <w:p w14:paraId="08FE940A" w14:textId="46D1967B" w:rsidR="00830178" w:rsidRDefault="00830178" w:rsidP="00830178">
      <w:r>
        <w:t xml:space="preserve">Belege für sämtliche Argumente </w:t>
      </w:r>
      <w:r w:rsidR="00E30C57">
        <w:t>finden sich</w:t>
      </w:r>
      <w:r>
        <w:t xml:space="preserve"> auf der </w:t>
      </w:r>
      <w:r w:rsidR="000B045B">
        <w:t>Seite</w:t>
      </w:r>
      <w:r w:rsidR="00632F3E">
        <w:t xml:space="preserve"> </w:t>
      </w:r>
      <w:hyperlink r:id="rId6" w:history="1">
        <w:r w:rsidR="00E30C57" w:rsidRPr="00702CF0">
          <w:rPr>
            <w:rStyle w:val="Hyperlink"/>
          </w:rPr>
          <w:t>www.danni-lebt.de</w:t>
        </w:r>
      </w:hyperlink>
      <w:r w:rsidR="00E30C57">
        <w:t xml:space="preserve"> .</w:t>
      </w:r>
    </w:p>
    <w:p w14:paraId="43A046C6" w14:textId="07ED4EFB" w:rsidR="00883EFB" w:rsidRPr="00883EFB" w:rsidRDefault="003C50B3" w:rsidP="00883EFB">
      <w:r>
        <w:t>Bitte setzen Sie unsere Gesundheit und die unserer Kinder nicht leichtfertig aufs Spiel, sondern stimmen Sie dafür, dass der Bau ruht, bis sichergestellt ist, dass die europäischen Wasserrahmenrichtlinien eingehalten werden.</w:t>
      </w:r>
      <w:r w:rsidR="00883EFB" w:rsidRPr="00883EFB">
        <w:rPr>
          <w:color w:val="0000FF"/>
        </w:rPr>
        <w:t xml:space="preserve"> </w:t>
      </w:r>
      <w:r w:rsidR="00883EFB" w:rsidRPr="00883EFB">
        <w:t xml:space="preserve">Drei </w:t>
      </w:r>
      <w:r w:rsidR="00883EFB">
        <w:t xml:space="preserve">bisher vorliegende </w:t>
      </w:r>
      <w:r w:rsidR="00883EFB" w:rsidRPr="00883EFB">
        <w:rPr>
          <w:bCs/>
        </w:rPr>
        <w:t xml:space="preserve">widersprüchliche Gutachten belegen, dass es </w:t>
      </w:r>
      <w:r w:rsidR="00883EFB">
        <w:rPr>
          <w:bCs/>
        </w:rPr>
        <w:t xml:space="preserve">dringend </w:t>
      </w:r>
      <w:r w:rsidR="00883EFB" w:rsidRPr="00883EFB">
        <w:rPr>
          <w:bCs/>
        </w:rPr>
        <w:t>notwendig ist, durch ein offenes Planergänzungsverfahren Faktensicherheit</w:t>
      </w:r>
      <w:r w:rsidR="00883EFB" w:rsidRPr="00883EFB">
        <w:t xml:space="preserve"> </w:t>
      </w:r>
      <w:r w:rsidR="00883EFB" w:rsidRPr="00883EFB">
        <w:rPr>
          <w:bCs/>
        </w:rPr>
        <w:t>zu schaffen</w:t>
      </w:r>
      <w:r w:rsidR="00883EFB" w:rsidRPr="00883EFB">
        <w:t>.</w:t>
      </w:r>
    </w:p>
    <w:p w14:paraId="5C4A2B49" w14:textId="77777777" w:rsidR="00830178" w:rsidRDefault="00830178" w:rsidP="00830178">
      <w:bookmarkStart w:id="0" w:name="_GoBack"/>
      <w:bookmarkEnd w:id="0"/>
      <w:r>
        <w:t>Mit freundlichen Grüßen</w:t>
      </w:r>
    </w:p>
    <w:sectPr w:rsidR="0083017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35C38"/>
    <w:multiLevelType w:val="hybridMultilevel"/>
    <w:tmpl w:val="1CC2858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5882A74"/>
    <w:multiLevelType w:val="hybridMultilevel"/>
    <w:tmpl w:val="577CA0BC"/>
    <w:lvl w:ilvl="0" w:tplc="0407000B">
      <w:start w:val="1"/>
      <w:numFmt w:val="bullet"/>
      <w:lvlText w:val=""/>
      <w:lvlJc w:val="left"/>
      <w:pPr>
        <w:ind w:left="765" w:hanging="360"/>
      </w:pPr>
      <w:rPr>
        <w:rFonts w:ascii="Wingdings" w:hAnsi="Wingdings" w:hint="default"/>
      </w:rPr>
    </w:lvl>
    <w:lvl w:ilvl="1" w:tplc="04070003" w:tentative="1">
      <w:start w:val="1"/>
      <w:numFmt w:val="bullet"/>
      <w:lvlText w:val="o"/>
      <w:lvlJc w:val="left"/>
      <w:pPr>
        <w:ind w:left="1485" w:hanging="360"/>
      </w:pPr>
      <w:rPr>
        <w:rFonts w:ascii="Courier New" w:hAnsi="Courier New" w:cs="Courier New" w:hint="default"/>
      </w:rPr>
    </w:lvl>
    <w:lvl w:ilvl="2" w:tplc="04070005" w:tentative="1">
      <w:start w:val="1"/>
      <w:numFmt w:val="bullet"/>
      <w:lvlText w:val=""/>
      <w:lvlJc w:val="left"/>
      <w:pPr>
        <w:ind w:left="2205" w:hanging="360"/>
      </w:pPr>
      <w:rPr>
        <w:rFonts w:ascii="Wingdings" w:hAnsi="Wingdings" w:hint="default"/>
      </w:rPr>
    </w:lvl>
    <w:lvl w:ilvl="3" w:tplc="04070001" w:tentative="1">
      <w:start w:val="1"/>
      <w:numFmt w:val="bullet"/>
      <w:lvlText w:val=""/>
      <w:lvlJc w:val="left"/>
      <w:pPr>
        <w:ind w:left="2925" w:hanging="360"/>
      </w:pPr>
      <w:rPr>
        <w:rFonts w:ascii="Symbol" w:hAnsi="Symbol" w:hint="default"/>
      </w:rPr>
    </w:lvl>
    <w:lvl w:ilvl="4" w:tplc="04070003" w:tentative="1">
      <w:start w:val="1"/>
      <w:numFmt w:val="bullet"/>
      <w:lvlText w:val="o"/>
      <w:lvlJc w:val="left"/>
      <w:pPr>
        <w:ind w:left="3645" w:hanging="360"/>
      </w:pPr>
      <w:rPr>
        <w:rFonts w:ascii="Courier New" w:hAnsi="Courier New" w:cs="Courier New" w:hint="default"/>
      </w:rPr>
    </w:lvl>
    <w:lvl w:ilvl="5" w:tplc="04070005" w:tentative="1">
      <w:start w:val="1"/>
      <w:numFmt w:val="bullet"/>
      <w:lvlText w:val=""/>
      <w:lvlJc w:val="left"/>
      <w:pPr>
        <w:ind w:left="4365" w:hanging="360"/>
      </w:pPr>
      <w:rPr>
        <w:rFonts w:ascii="Wingdings" w:hAnsi="Wingdings" w:hint="default"/>
      </w:rPr>
    </w:lvl>
    <w:lvl w:ilvl="6" w:tplc="04070001" w:tentative="1">
      <w:start w:val="1"/>
      <w:numFmt w:val="bullet"/>
      <w:lvlText w:val=""/>
      <w:lvlJc w:val="left"/>
      <w:pPr>
        <w:ind w:left="5085" w:hanging="360"/>
      </w:pPr>
      <w:rPr>
        <w:rFonts w:ascii="Symbol" w:hAnsi="Symbol" w:hint="default"/>
      </w:rPr>
    </w:lvl>
    <w:lvl w:ilvl="7" w:tplc="04070003" w:tentative="1">
      <w:start w:val="1"/>
      <w:numFmt w:val="bullet"/>
      <w:lvlText w:val="o"/>
      <w:lvlJc w:val="left"/>
      <w:pPr>
        <w:ind w:left="5805" w:hanging="360"/>
      </w:pPr>
      <w:rPr>
        <w:rFonts w:ascii="Courier New" w:hAnsi="Courier New" w:cs="Courier New" w:hint="default"/>
      </w:rPr>
    </w:lvl>
    <w:lvl w:ilvl="8" w:tplc="04070005" w:tentative="1">
      <w:start w:val="1"/>
      <w:numFmt w:val="bullet"/>
      <w:lvlText w:val=""/>
      <w:lvlJc w:val="left"/>
      <w:pPr>
        <w:ind w:left="6525" w:hanging="360"/>
      </w:pPr>
      <w:rPr>
        <w:rFonts w:ascii="Wingdings" w:hAnsi="Wingdings" w:hint="default"/>
      </w:rPr>
    </w:lvl>
  </w:abstractNum>
  <w:abstractNum w:abstractNumId="2">
    <w:nsid w:val="1683543A"/>
    <w:multiLevelType w:val="hybridMultilevel"/>
    <w:tmpl w:val="0AC2309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C896D14"/>
    <w:multiLevelType w:val="hybridMultilevel"/>
    <w:tmpl w:val="C2805A3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5EE70031"/>
    <w:multiLevelType w:val="hybridMultilevel"/>
    <w:tmpl w:val="185ABCF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7A195E2E"/>
    <w:multiLevelType w:val="hybridMultilevel"/>
    <w:tmpl w:val="A060FFB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5"/>
  </w:num>
  <w:num w:numId="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ndrea Block -Grupe">
    <w15:presenceInfo w15:providerId="Windows Live" w15:userId="f58df26970dcfa9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32B"/>
    <w:rsid w:val="000B045B"/>
    <w:rsid w:val="00372BE9"/>
    <w:rsid w:val="003C50B3"/>
    <w:rsid w:val="00576B5C"/>
    <w:rsid w:val="00632F3E"/>
    <w:rsid w:val="006D5854"/>
    <w:rsid w:val="00744A3D"/>
    <w:rsid w:val="00750F1A"/>
    <w:rsid w:val="0077797C"/>
    <w:rsid w:val="00830178"/>
    <w:rsid w:val="008471F6"/>
    <w:rsid w:val="00883EFB"/>
    <w:rsid w:val="00897C65"/>
    <w:rsid w:val="00AC232B"/>
    <w:rsid w:val="00B00045"/>
    <w:rsid w:val="00DB3892"/>
    <w:rsid w:val="00E30C57"/>
    <w:rsid w:val="00EC04BE"/>
    <w:rsid w:val="00F10C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97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C232B"/>
    <w:pPr>
      <w:ind w:left="720"/>
      <w:contextualSpacing/>
    </w:pPr>
  </w:style>
  <w:style w:type="character" w:styleId="Hyperlink">
    <w:name w:val="Hyperlink"/>
    <w:basedOn w:val="Absatz-Standardschriftart"/>
    <w:uiPriority w:val="99"/>
    <w:unhideWhenUsed/>
    <w:rsid w:val="00830178"/>
    <w:rPr>
      <w:color w:val="0000FF" w:themeColor="hyperlink"/>
      <w:u w:val="single"/>
    </w:rPr>
  </w:style>
  <w:style w:type="paragraph" w:customStyle="1" w:styleId="Default">
    <w:name w:val="Default"/>
    <w:rsid w:val="00B00045"/>
    <w:pPr>
      <w:autoSpaceDE w:val="0"/>
      <w:autoSpaceDN w:val="0"/>
      <w:adjustRightInd w:val="0"/>
      <w:spacing w:after="0" w:line="240" w:lineRule="auto"/>
    </w:pPr>
    <w:rPr>
      <w:rFonts w:ascii="CG Times" w:hAnsi="CG Times" w:cs="CG Times"/>
      <w:color w:val="000000"/>
      <w:sz w:val="24"/>
      <w:szCs w:val="24"/>
    </w:rPr>
  </w:style>
  <w:style w:type="paragraph" w:styleId="StandardWeb">
    <w:name w:val="Normal (Web)"/>
    <w:basedOn w:val="Standard"/>
    <w:semiHidden/>
    <w:unhideWhenUsed/>
    <w:rsid w:val="00883EFB"/>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C232B"/>
    <w:pPr>
      <w:ind w:left="720"/>
      <w:contextualSpacing/>
    </w:pPr>
  </w:style>
  <w:style w:type="character" w:styleId="Hyperlink">
    <w:name w:val="Hyperlink"/>
    <w:basedOn w:val="Absatz-Standardschriftart"/>
    <w:uiPriority w:val="99"/>
    <w:unhideWhenUsed/>
    <w:rsid w:val="00830178"/>
    <w:rPr>
      <w:color w:val="0000FF" w:themeColor="hyperlink"/>
      <w:u w:val="single"/>
    </w:rPr>
  </w:style>
  <w:style w:type="paragraph" w:customStyle="1" w:styleId="Default">
    <w:name w:val="Default"/>
    <w:rsid w:val="00B00045"/>
    <w:pPr>
      <w:autoSpaceDE w:val="0"/>
      <w:autoSpaceDN w:val="0"/>
      <w:adjustRightInd w:val="0"/>
      <w:spacing w:after="0" w:line="240" w:lineRule="auto"/>
    </w:pPr>
    <w:rPr>
      <w:rFonts w:ascii="CG Times" w:hAnsi="CG Times" w:cs="CG Times"/>
      <w:color w:val="000000"/>
      <w:sz w:val="24"/>
      <w:szCs w:val="24"/>
    </w:rPr>
  </w:style>
  <w:style w:type="paragraph" w:styleId="StandardWeb">
    <w:name w:val="Normal (Web)"/>
    <w:basedOn w:val="Standard"/>
    <w:semiHidden/>
    <w:unhideWhenUsed/>
    <w:rsid w:val="00883EFB"/>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602466">
      <w:bodyDiv w:val="1"/>
      <w:marLeft w:val="0"/>
      <w:marRight w:val="0"/>
      <w:marTop w:val="0"/>
      <w:marBottom w:val="0"/>
      <w:divBdr>
        <w:top w:val="none" w:sz="0" w:space="0" w:color="auto"/>
        <w:left w:val="none" w:sz="0" w:space="0" w:color="auto"/>
        <w:bottom w:val="none" w:sz="0" w:space="0" w:color="auto"/>
        <w:right w:val="none" w:sz="0" w:space="0" w:color="auto"/>
      </w:divBdr>
    </w:div>
    <w:div w:id="1505516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anni-lebt.de"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337</Words>
  <Characters>2130</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New</cp:lastModifiedBy>
  <cp:revision>7</cp:revision>
  <cp:lastPrinted>2021-01-27T14:05:00Z</cp:lastPrinted>
  <dcterms:created xsi:type="dcterms:W3CDTF">2021-01-28T07:34:00Z</dcterms:created>
  <dcterms:modified xsi:type="dcterms:W3CDTF">2021-01-28T13:15:00Z</dcterms:modified>
</cp:coreProperties>
</file>